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4" w:rsidRPr="00F917C4" w:rsidRDefault="00F917C4" w:rsidP="00F917C4">
      <w:pPr>
        <w:pStyle w:val="4"/>
        <w:tabs>
          <w:tab w:val="left" w:pos="0"/>
        </w:tabs>
        <w:spacing w:before="0"/>
        <w:rPr>
          <w:rFonts w:eastAsia="Times New Roman"/>
          <w:szCs w:val="28"/>
          <w:lang w:eastAsia="ar-SA"/>
        </w:rPr>
      </w:pPr>
      <w:r w:rsidRPr="00F917C4">
        <w:rPr>
          <w:rFonts w:eastAsia="Times New Roman"/>
          <w:szCs w:val="28"/>
          <w:lang w:eastAsia="ar-SA"/>
        </w:rPr>
        <w:t>АДМИНИСТРАЦИЯ</w:t>
      </w:r>
    </w:p>
    <w:p w:rsidR="00F917C4" w:rsidRPr="00F917C4" w:rsidRDefault="00F917C4" w:rsidP="00F917C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917C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ЩУЧИНСКОГО СЕЛЬСКОГО ПОСЕЛЕНИЯ </w:t>
      </w:r>
    </w:p>
    <w:p w:rsidR="00F917C4" w:rsidRPr="00F917C4" w:rsidRDefault="00F917C4" w:rsidP="00F917C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F917C4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F917C4" w:rsidRPr="00F917C4" w:rsidRDefault="00F917C4" w:rsidP="00F917C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F917C4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p w:rsidR="00F917C4" w:rsidRPr="00F917C4" w:rsidRDefault="00F917C4" w:rsidP="00F917C4">
      <w:pPr>
        <w:pStyle w:val="2"/>
        <w:tabs>
          <w:tab w:val="left" w:pos="0"/>
        </w:tabs>
        <w:rPr>
          <w:rFonts w:eastAsia="Times New Roman"/>
          <w:sz w:val="28"/>
          <w:szCs w:val="28"/>
          <w:lang w:eastAsia="ar-SA"/>
        </w:rPr>
      </w:pPr>
      <w:r w:rsidRPr="00F917C4">
        <w:rPr>
          <w:rFonts w:eastAsia="Times New Roman"/>
          <w:sz w:val="28"/>
          <w:szCs w:val="28"/>
          <w:lang w:eastAsia="ar-SA"/>
        </w:rPr>
        <w:t xml:space="preserve">  ПОСТАНОВЛЕНИЕ</w:t>
      </w:r>
    </w:p>
    <w:p w:rsidR="00F917C4" w:rsidRPr="00F917C4" w:rsidRDefault="00F917C4" w:rsidP="00F917C4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917C4" w:rsidRPr="00F917C4" w:rsidRDefault="00F917C4" w:rsidP="00F917C4">
      <w:pPr>
        <w:shd w:val="clear" w:color="auto" w:fill="FFFFFF"/>
        <w:autoSpaceDE w:val="0"/>
        <w:spacing w:before="235"/>
        <w:ind w:right="-5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  <w:lang w:eastAsia="ar-SA"/>
        </w:rPr>
      </w:pPr>
      <w:r w:rsidRPr="00F917C4"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« 28 »   сентября   </w:t>
      </w:r>
      <w:smartTag w:uri="urn:schemas-microsoft-com:office:smarttags" w:element="metricconverter">
        <w:smartTagPr>
          <w:attr w:name="ProductID" w:val="2010 г"/>
        </w:smartTagPr>
        <w:r w:rsidRPr="00F917C4">
          <w:rPr>
            <w:rFonts w:ascii="Times New Roman" w:hAnsi="Times New Roman" w:cs="Times New Roman"/>
            <w:bCs/>
            <w:color w:val="000000"/>
            <w:spacing w:val="-4"/>
            <w:sz w:val="28"/>
            <w:szCs w:val="28"/>
            <w:u w:val="single"/>
            <w:lang w:eastAsia="ar-SA"/>
          </w:rPr>
          <w:t>2010 г</w:t>
        </w:r>
      </w:smartTag>
      <w:r w:rsidRPr="00F917C4"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.  №  54    </w:t>
      </w:r>
    </w:p>
    <w:p w:rsidR="00F917C4" w:rsidRPr="00F917C4" w:rsidRDefault="00F917C4" w:rsidP="00F917C4">
      <w:pPr>
        <w:shd w:val="clear" w:color="auto" w:fill="FFFFFF"/>
        <w:autoSpaceDE w:val="0"/>
        <w:spacing w:before="235"/>
        <w:ind w:right="-5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  <w:lang w:eastAsia="ar-SA"/>
        </w:rPr>
      </w:pPr>
      <w:r w:rsidRPr="00F917C4">
        <w:rPr>
          <w:rFonts w:ascii="Times New Roman" w:hAnsi="Times New Roman" w:cs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9"/>
        <w:gridCol w:w="3913"/>
      </w:tblGrid>
      <w:tr w:rsidR="00F917C4" w:rsidRPr="00F917C4" w:rsidTr="009A4973">
        <w:trPr>
          <w:trHeight w:val="375"/>
        </w:trPr>
        <w:tc>
          <w:tcPr>
            <w:tcW w:w="5459" w:type="dxa"/>
          </w:tcPr>
          <w:p w:rsidR="00F917C4" w:rsidRPr="00F917C4" w:rsidRDefault="00F917C4" w:rsidP="009A497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17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 утверждении  плана  противодействия коррупции  на  2010-2011 годы </w:t>
            </w:r>
          </w:p>
        </w:tc>
        <w:tc>
          <w:tcPr>
            <w:tcW w:w="3913" w:type="dxa"/>
          </w:tcPr>
          <w:p w:rsidR="00F917C4" w:rsidRPr="00F917C4" w:rsidRDefault="00F917C4" w:rsidP="009A4973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F917C4" w:rsidRPr="00F917C4" w:rsidRDefault="00F917C4" w:rsidP="00F917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7C4" w:rsidRPr="00F917C4" w:rsidRDefault="00F917C4" w:rsidP="00F917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7C4" w:rsidRPr="00F917C4" w:rsidRDefault="00F917C4" w:rsidP="00F917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17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13.04.2010 №460 «О Национальной стратегии противодействия коррупции и Национальном плане противодействия коррупции на 2010 - 2011 годы», в целях обеспечения комплексного подхода к реализации мер по противодействию коррупции  администрация </w:t>
      </w:r>
      <w:proofErr w:type="spellStart"/>
      <w:r w:rsidRPr="00F917C4">
        <w:rPr>
          <w:rFonts w:ascii="Times New Roman" w:hAnsi="Times New Roman" w:cs="Times New Roman"/>
          <w:sz w:val="28"/>
          <w:szCs w:val="28"/>
        </w:rPr>
        <w:t>Щучинского</w:t>
      </w:r>
      <w:proofErr w:type="spellEnd"/>
      <w:r w:rsidRPr="00F917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17C4" w:rsidRPr="00F917C4" w:rsidRDefault="00F917C4" w:rsidP="00F91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7C4" w:rsidRPr="00F917C4" w:rsidRDefault="00F917C4" w:rsidP="00F917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17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17C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917C4" w:rsidRPr="00F917C4" w:rsidRDefault="00F917C4" w:rsidP="00F917C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F917C4" w:rsidRPr="00F917C4" w:rsidRDefault="00F917C4" w:rsidP="00F917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17C4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противодействия коррупции в   администрации </w:t>
      </w:r>
      <w:proofErr w:type="spellStart"/>
      <w:r w:rsidRPr="00F917C4">
        <w:rPr>
          <w:rFonts w:ascii="Times New Roman" w:hAnsi="Times New Roman" w:cs="Times New Roman"/>
          <w:sz w:val="28"/>
          <w:szCs w:val="28"/>
        </w:rPr>
        <w:t>Щучинского</w:t>
      </w:r>
      <w:proofErr w:type="spellEnd"/>
      <w:r w:rsidRPr="00F917C4">
        <w:rPr>
          <w:rFonts w:ascii="Times New Roman" w:hAnsi="Times New Roman" w:cs="Times New Roman"/>
          <w:sz w:val="28"/>
          <w:szCs w:val="28"/>
        </w:rPr>
        <w:t xml:space="preserve"> сельского поселения   на 2010 - 2011 годы.</w:t>
      </w:r>
    </w:p>
    <w:p w:rsidR="00F917C4" w:rsidRPr="00F917C4" w:rsidRDefault="00F917C4" w:rsidP="00F917C4">
      <w:pPr>
        <w:pStyle w:val="HTML0"/>
        <w:shd w:val="clear" w:color="auto" w:fill="FFFFFF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  <w:r w:rsidRPr="00F917C4">
        <w:rPr>
          <w:rFonts w:ascii="Times New Roman" w:hAnsi="Times New Roman" w:cs="Times New Roman"/>
          <w:sz w:val="28"/>
          <w:szCs w:val="28"/>
        </w:rPr>
        <w:t>2.</w:t>
      </w:r>
      <w:r w:rsidRPr="00F917C4">
        <w:rPr>
          <w:rFonts w:ascii="Times New Roman" w:hAnsi="Times New Roman" w:cs="Times New Roman"/>
          <w:sz w:val="28"/>
          <w:szCs w:val="28"/>
          <w:lang w:eastAsia="ar-SA"/>
        </w:rPr>
        <w:t>Обнародовать настоящее решение в установленных местах.</w:t>
      </w:r>
    </w:p>
    <w:p w:rsidR="00F917C4" w:rsidRPr="00F917C4" w:rsidRDefault="00F917C4" w:rsidP="00F917C4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F917C4">
        <w:rPr>
          <w:rFonts w:ascii="Times New Roman" w:hAnsi="Times New Roman" w:cs="Times New Roman"/>
          <w:sz w:val="28"/>
          <w:szCs w:val="28"/>
        </w:rPr>
        <w:t>3.Контроль исполнения настоящего постановления оставляю за собой.</w:t>
      </w:r>
      <w:r w:rsidRPr="00F917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17C4" w:rsidRPr="00F917C4" w:rsidRDefault="00F917C4" w:rsidP="00F917C4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F917C4">
        <w:rPr>
          <w:rFonts w:ascii="Times New Roman" w:hAnsi="Times New Roman" w:cs="Times New Roman"/>
          <w:bCs/>
          <w:sz w:val="28"/>
          <w:szCs w:val="28"/>
        </w:rPr>
        <w:t xml:space="preserve"> 4.Настоящее постановление вступает в силу с момента обнародования.</w:t>
      </w:r>
    </w:p>
    <w:p w:rsidR="00F917C4" w:rsidRPr="00F917C4" w:rsidRDefault="00F917C4" w:rsidP="00F917C4">
      <w:pPr>
        <w:ind w:left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17C4" w:rsidRPr="00F917C4" w:rsidRDefault="00F917C4" w:rsidP="00F917C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917C4">
        <w:rPr>
          <w:rFonts w:ascii="Times New Roman" w:hAnsi="Times New Roman" w:cs="Times New Roman"/>
          <w:sz w:val="28"/>
          <w:szCs w:val="28"/>
        </w:rPr>
        <w:t xml:space="preserve">И.О. главы администрации                                           </w:t>
      </w:r>
      <w:proofErr w:type="spellStart"/>
      <w:r w:rsidRPr="00F917C4">
        <w:rPr>
          <w:rFonts w:ascii="Times New Roman" w:hAnsi="Times New Roman" w:cs="Times New Roman"/>
          <w:sz w:val="28"/>
          <w:szCs w:val="28"/>
        </w:rPr>
        <w:t>В.В.Шестоперстова</w:t>
      </w:r>
      <w:proofErr w:type="spellEnd"/>
    </w:p>
    <w:p w:rsidR="00F917C4" w:rsidRDefault="00F917C4" w:rsidP="00F917C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</w:t>
      </w:r>
    </w:p>
    <w:p w:rsidR="00F917C4" w:rsidRDefault="00F917C4" w:rsidP="00F917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7C4" w:rsidRDefault="00F917C4" w:rsidP="00F917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17C4" w:rsidRDefault="00F917C4" w:rsidP="00F917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7C4" w:rsidRDefault="00F917C4" w:rsidP="00F917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7C4" w:rsidRDefault="00F917C4" w:rsidP="00F917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7C4" w:rsidRDefault="00F917C4" w:rsidP="00F917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7C4" w:rsidRDefault="00F917C4" w:rsidP="00F917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7C4" w:rsidRDefault="00F917C4" w:rsidP="00F917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17C4" w:rsidRDefault="00F917C4" w:rsidP="00F917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917C4" w:rsidRDefault="00F917C4" w:rsidP="00F917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917C4" w:rsidRDefault="00F917C4" w:rsidP="00F917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Щучинского</w:t>
      </w:r>
      <w:proofErr w:type="spellEnd"/>
    </w:p>
    <w:p w:rsidR="00F917C4" w:rsidRDefault="00F917C4" w:rsidP="00F917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917C4" w:rsidRPr="00F917C4" w:rsidRDefault="00F917C4" w:rsidP="00F917C4">
      <w:pPr>
        <w:shd w:val="clear" w:color="auto" w:fill="FFFFFF"/>
        <w:autoSpaceDE w:val="0"/>
        <w:spacing w:before="235"/>
        <w:ind w:right="-5"/>
        <w:jc w:val="right"/>
        <w:rPr>
          <w:rFonts w:ascii="Times New Roman" w:hAnsi="Times New Roman" w:cs="Times New Roman"/>
          <w:bCs/>
          <w:color w:val="000000"/>
          <w:spacing w:val="-4"/>
          <w:u w:val="single"/>
          <w:lang w:eastAsia="ar-SA"/>
        </w:rPr>
      </w:pPr>
      <w:r w:rsidRPr="00F917C4">
        <w:rPr>
          <w:rFonts w:ascii="Times New Roman" w:hAnsi="Times New Roman" w:cs="Times New Roman"/>
          <w:bCs/>
          <w:color w:val="000000"/>
          <w:spacing w:val="-4"/>
          <w:u w:val="single"/>
          <w:lang w:eastAsia="ar-SA"/>
        </w:rPr>
        <w:t xml:space="preserve">« 28»   сентября   </w:t>
      </w:r>
      <w:smartTag w:uri="urn:schemas-microsoft-com:office:smarttags" w:element="metricconverter">
        <w:smartTagPr>
          <w:attr w:name="ProductID" w:val="2010 г"/>
        </w:smartTagPr>
        <w:r w:rsidRPr="00F917C4">
          <w:rPr>
            <w:rFonts w:ascii="Times New Roman" w:hAnsi="Times New Roman" w:cs="Times New Roman"/>
            <w:bCs/>
            <w:color w:val="000000"/>
            <w:spacing w:val="-4"/>
            <w:u w:val="single"/>
            <w:lang w:eastAsia="ar-SA"/>
          </w:rPr>
          <w:t>2010 г</w:t>
        </w:r>
      </w:smartTag>
      <w:r w:rsidRPr="00F917C4">
        <w:rPr>
          <w:rFonts w:ascii="Times New Roman" w:hAnsi="Times New Roman" w:cs="Times New Roman"/>
          <w:bCs/>
          <w:color w:val="000000"/>
          <w:spacing w:val="-4"/>
          <w:u w:val="single"/>
          <w:lang w:eastAsia="ar-SA"/>
        </w:rPr>
        <w:t xml:space="preserve">.  №  54     </w:t>
      </w:r>
    </w:p>
    <w:p w:rsidR="00F917C4" w:rsidRDefault="00F917C4" w:rsidP="00F917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F917C4" w:rsidRDefault="00F917C4" w:rsidP="00F917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ПРОТИВОДЕЙСТВИЯ КОРРУПЦИИ В АДМИНИСТРАЦИИ ЩУЧИНСКОГО СЕЛЬСКОГО ПОСЕЛЕНИЯ НА 2010 - 2011 ГОДЫ</w:t>
      </w:r>
    </w:p>
    <w:p w:rsidR="00F917C4" w:rsidRDefault="00F917C4" w:rsidP="00F917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5"/>
        <w:gridCol w:w="7425"/>
      </w:tblGrid>
      <w:tr w:rsidR="00F917C4" w:rsidTr="009A4973">
        <w:trPr>
          <w:cantSplit/>
          <w:trHeight w:val="3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Pr="00F917C4" w:rsidRDefault="00F917C4" w:rsidP="009A4973">
            <w:pPr>
              <w:rPr>
                <w:rFonts w:ascii="Times New Roman" w:hAnsi="Times New Roman" w:cs="Times New Roman"/>
                <w:b/>
              </w:rPr>
            </w:pPr>
            <w:r w:rsidRPr="00F917C4">
              <w:rPr>
                <w:rFonts w:ascii="Times New Roman" w:hAnsi="Times New Roman" w:cs="Times New Roman"/>
              </w:rPr>
              <w:t xml:space="preserve">Основание         </w:t>
            </w:r>
            <w:r w:rsidRPr="00F917C4">
              <w:rPr>
                <w:rFonts w:ascii="Times New Roman" w:hAnsi="Times New Roman" w:cs="Times New Roman"/>
              </w:rPr>
              <w:br/>
              <w:t xml:space="preserve">разработки Плана  </w:t>
            </w:r>
          </w:p>
          <w:p w:rsidR="00F917C4" w:rsidRPr="00F917C4" w:rsidRDefault="00F917C4" w:rsidP="009A4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Pr="00F917C4" w:rsidRDefault="00F917C4" w:rsidP="009A497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F917C4">
              <w:rPr>
                <w:rFonts w:ascii="Times New Roman" w:hAnsi="Times New Roman" w:cs="Times New Roman"/>
              </w:rPr>
              <w:t xml:space="preserve">План разработан с учетом:                             </w:t>
            </w:r>
            <w:r w:rsidRPr="00F917C4">
              <w:rPr>
                <w:rFonts w:ascii="Times New Roman" w:hAnsi="Times New Roman" w:cs="Times New Roman"/>
              </w:rPr>
              <w:br/>
              <w:t xml:space="preserve">- Федерального закона от 25.12.2008 №273-ФЗ «О       </w:t>
            </w:r>
            <w:r w:rsidRPr="00F917C4">
              <w:rPr>
                <w:rFonts w:ascii="Times New Roman" w:hAnsi="Times New Roman" w:cs="Times New Roman"/>
              </w:rPr>
              <w:br/>
              <w:t xml:space="preserve">противодействии коррупции»;                           </w:t>
            </w:r>
            <w:r w:rsidRPr="00F917C4">
              <w:rPr>
                <w:rFonts w:ascii="Times New Roman" w:hAnsi="Times New Roman" w:cs="Times New Roman"/>
              </w:rPr>
              <w:br/>
              <w:t xml:space="preserve">- Федерального закона от 02.03.2007 № 25-ФЗ «О        </w:t>
            </w:r>
            <w:r w:rsidRPr="00F917C4">
              <w:rPr>
                <w:rFonts w:ascii="Times New Roman" w:hAnsi="Times New Roman" w:cs="Times New Roman"/>
              </w:rPr>
              <w:br/>
              <w:t xml:space="preserve">муниципальной службе в Российской Федерации»;         </w:t>
            </w:r>
            <w:r w:rsidRPr="00F917C4">
              <w:rPr>
                <w:rFonts w:ascii="Times New Roman" w:hAnsi="Times New Roman" w:cs="Times New Roman"/>
              </w:rPr>
              <w:br/>
              <w:t xml:space="preserve">- Указа Президента Российской Федерации от 13.04.2010 </w:t>
            </w:r>
            <w:r w:rsidRPr="00F917C4">
              <w:rPr>
                <w:rFonts w:ascii="Times New Roman" w:hAnsi="Times New Roman" w:cs="Times New Roman"/>
              </w:rPr>
              <w:br/>
              <w:t xml:space="preserve">№ 460 «О Национальной стратегии противодействия       </w:t>
            </w:r>
            <w:r w:rsidRPr="00F917C4">
              <w:rPr>
                <w:rFonts w:ascii="Times New Roman" w:hAnsi="Times New Roman" w:cs="Times New Roman"/>
              </w:rPr>
              <w:br/>
              <w:t xml:space="preserve">коррупции и Национальном плане противодействия        </w:t>
            </w:r>
            <w:r w:rsidRPr="00F917C4">
              <w:rPr>
                <w:rFonts w:ascii="Times New Roman" w:hAnsi="Times New Roman" w:cs="Times New Roman"/>
              </w:rPr>
              <w:br/>
              <w:t xml:space="preserve">коррупции на 2010 - 2011 годы»;                       </w:t>
            </w:r>
            <w:r w:rsidRPr="00F917C4">
              <w:rPr>
                <w:rFonts w:ascii="Times New Roman" w:hAnsi="Times New Roman" w:cs="Times New Roman"/>
              </w:rPr>
              <w:br/>
              <w:t xml:space="preserve">- постановления администрации </w:t>
            </w:r>
            <w:proofErr w:type="spellStart"/>
            <w:r w:rsidRPr="00F917C4">
              <w:rPr>
                <w:rFonts w:ascii="Times New Roman" w:hAnsi="Times New Roman" w:cs="Times New Roman"/>
              </w:rPr>
              <w:t>Щучинского</w:t>
            </w:r>
            <w:proofErr w:type="spellEnd"/>
            <w:r w:rsidRPr="00F917C4">
              <w:rPr>
                <w:rFonts w:ascii="Times New Roman" w:hAnsi="Times New Roman" w:cs="Times New Roman"/>
              </w:rPr>
              <w:t xml:space="preserve"> сельского поселения от 12.04.2010  № 13 «Об утверждении порядка </w:t>
            </w:r>
            <w:r w:rsidRPr="00F917C4">
              <w:rPr>
                <w:rFonts w:ascii="Times New Roman" w:hAnsi="Times New Roman" w:cs="Times New Roman"/>
                <w:bCs/>
              </w:rPr>
              <w:t xml:space="preserve">проведения </w:t>
            </w:r>
            <w:proofErr w:type="spellStart"/>
            <w:r w:rsidRPr="00F917C4">
              <w:rPr>
                <w:rFonts w:ascii="Times New Roman" w:hAnsi="Times New Roman" w:cs="Times New Roman"/>
                <w:bCs/>
              </w:rPr>
              <w:t>антикоррупционной</w:t>
            </w:r>
            <w:proofErr w:type="spellEnd"/>
            <w:r w:rsidRPr="00F917C4">
              <w:rPr>
                <w:rFonts w:ascii="Times New Roman" w:hAnsi="Times New Roman" w:cs="Times New Roman"/>
                <w:bCs/>
              </w:rPr>
              <w:t xml:space="preserve"> экспертизы нормативных правовых актов (проектов нормативных правовых актов) администрации </w:t>
            </w:r>
            <w:proofErr w:type="spellStart"/>
            <w:r w:rsidRPr="00F917C4">
              <w:rPr>
                <w:rFonts w:ascii="Times New Roman" w:hAnsi="Times New Roman" w:cs="Times New Roman"/>
                <w:bCs/>
              </w:rPr>
              <w:t>Щучинского</w:t>
            </w:r>
            <w:proofErr w:type="spellEnd"/>
            <w:r w:rsidRPr="00F917C4"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proofErr w:type="spellStart"/>
            <w:r w:rsidRPr="00F917C4">
              <w:rPr>
                <w:rFonts w:ascii="Times New Roman" w:hAnsi="Times New Roman" w:cs="Times New Roman"/>
                <w:bCs/>
              </w:rPr>
              <w:t>Лискинского</w:t>
            </w:r>
            <w:proofErr w:type="spellEnd"/>
            <w:r w:rsidRPr="00F917C4">
              <w:rPr>
                <w:rFonts w:ascii="Times New Roman" w:hAnsi="Times New Roman" w:cs="Times New Roman"/>
                <w:bCs/>
              </w:rPr>
              <w:t xml:space="preserve"> муниципального района Воронежской области».</w:t>
            </w:r>
          </w:p>
        </w:tc>
      </w:tr>
      <w:tr w:rsidR="00F917C4" w:rsidTr="009A4973">
        <w:trPr>
          <w:cantSplit/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P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7C4">
              <w:rPr>
                <w:rFonts w:ascii="Times New Roman" w:hAnsi="Times New Roman" w:cs="Times New Roman"/>
                <w:sz w:val="24"/>
                <w:szCs w:val="24"/>
              </w:rPr>
              <w:t xml:space="preserve">Цель    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P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7C4">
              <w:rPr>
                <w:rFonts w:ascii="Times New Roman" w:hAnsi="Times New Roman" w:cs="Times New Roman"/>
                <w:sz w:val="24"/>
                <w:szCs w:val="24"/>
              </w:rPr>
              <w:t xml:space="preserve">Целью администрации  </w:t>
            </w:r>
            <w:proofErr w:type="spellStart"/>
            <w:r w:rsidRPr="00F917C4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 w:rsidRPr="00F917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реализации мер, направленных на противодействие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коррупции, является профилактика коррупции, снижение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влияния коррупции на активность и эффективность   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бизнеса                                               </w:t>
            </w:r>
          </w:p>
        </w:tc>
      </w:tr>
      <w:tr w:rsidR="00F917C4" w:rsidTr="009A4973">
        <w:trPr>
          <w:cantSplit/>
          <w:trHeight w:val="22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P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7C4">
              <w:rPr>
                <w:rFonts w:ascii="Times New Roman" w:hAnsi="Times New Roman" w:cs="Times New Roman"/>
                <w:sz w:val="24"/>
                <w:szCs w:val="24"/>
              </w:rPr>
              <w:t xml:space="preserve">Задачи  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P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7C4">
              <w:rPr>
                <w:rFonts w:ascii="Times New Roman" w:hAnsi="Times New Roman" w:cs="Times New Roman"/>
                <w:sz w:val="24"/>
                <w:szCs w:val="24"/>
              </w:rPr>
              <w:t xml:space="preserve">Задачами по реализации мер, направленных на противодействие коррупции, являются:                              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издание соответствующих потребностям времени    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нормативных правовых актов в области противодействия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коррупции;                                        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организация исполнения нормативных правовых актов и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управленческих решений в области противодействия  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коррупции, создание условий, затрудняющих возможность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коррупционного поведения и обеспечивающих снижение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коррупции;                                 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устранение причин, порождающих коррупцию;       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способствование формированию </w:t>
            </w:r>
            <w:proofErr w:type="spellStart"/>
            <w:r w:rsidRPr="00F917C4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F917C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общественного сознания, вовлечение гражданского   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>общества в реализацию плана противодействия коррупции;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системы мониторинга коррупционных факторов;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формирование нетерпимости по отношению к        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коррупционным действиям                               </w:t>
            </w:r>
          </w:p>
        </w:tc>
      </w:tr>
      <w:tr w:rsidR="00F917C4" w:rsidTr="009A4973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P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7C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Плана   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P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7C4">
              <w:rPr>
                <w:rFonts w:ascii="Times New Roman" w:hAnsi="Times New Roman" w:cs="Times New Roman"/>
                <w:sz w:val="24"/>
                <w:szCs w:val="24"/>
              </w:rPr>
              <w:t xml:space="preserve">Поэтапно в течение 2010 - 2011 годов:             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этап - 2010 год;                                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этап - 2011 год                                    </w:t>
            </w:r>
          </w:p>
        </w:tc>
      </w:tr>
      <w:tr w:rsidR="00F917C4" w:rsidTr="009A4973">
        <w:trPr>
          <w:cantSplit/>
          <w:trHeight w:val="9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P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Плана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P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7C4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механизма, препятствующего коррупции;  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создание нормативной правовой базы для эффективного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противодействия коррупции в администрации </w:t>
            </w:r>
            <w:proofErr w:type="spellStart"/>
            <w:r w:rsidRPr="00F917C4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 w:rsidRPr="00F917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                            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эффективного механизма влияния гражданского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общества на эффективность реализации плана            </w:t>
            </w:r>
            <w:r w:rsidRPr="00F917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противодействия коррупции                             </w:t>
            </w:r>
          </w:p>
        </w:tc>
      </w:tr>
    </w:tbl>
    <w:p w:rsidR="00F917C4" w:rsidRDefault="00F917C4" w:rsidP="00F917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17C4" w:rsidRDefault="00F917C4" w:rsidP="00F917C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7C4" w:rsidRDefault="00F917C4" w:rsidP="00F917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917C4" w:rsidRDefault="00F917C4" w:rsidP="00F917C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ПЛАНА ПРОТИВОДЕЙСТВИЯ КОРРУПЦИИ В       АДМИНИСТРАЦИИ ЩУЧИНСКОГО СЕЛЬСКОГО ПОСЕЛЕНИЯ</w:t>
      </w:r>
    </w:p>
    <w:p w:rsidR="00F917C4" w:rsidRDefault="00F917C4" w:rsidP="00F917C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2010 - 2011 ГОДЫ</w:t>
      </w:r>
    </w:p>
    <w:p w:rsidR="00F917C4" w:rsidRDefault="00F917C4" w:rsidP="00F917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400"/>
        <w:gridCol w:w="1755"/>
        <w:gridCol w:w="2295"/>
      </w:tblGrid>
      <w:tr w:rsidR="00F917C4" w:rsidTr="009A497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</w:p>
        </w:tc>
      </w:tr>
      <w:tr w:rsidR="00F917C4" w:rsidTr="009A49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</w:tr>
      <w:tr w:rsidR="00F917C4" w:rsidTr="009A4973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организации деятельности по размещению заказов      </w:t>
            </w:r>
          </w:p>
        </w:tc>
      </w:tr>
      <w:tr w:rsidR="00F917C4" w:rsidTr="009A4973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мониторинга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соблюдения требований Федерального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закона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 июля 2005 года № 94-ФЗ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размещении заказов на поставки товаров,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выполнение работ, оказание услуг для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государственных и муниципальных нужд»,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проведения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сопоставительного анализа закупочных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среднерыночных цен на закупаемую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продукцию.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2010 г.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администрации          </w:t>
            </w:r>
          </w:p>
        </w:tc>
      </w:tr>
      <w:tr w:rsidR="00F917C4" w:rsidTr="009A497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  по  открытости,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гласности, прозрачности  торгов,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проводимых              органом,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уполномоченным   на  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заказа.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администрации          </w:t>
            </w:r>
          </w:p>
        </w:tc>
      </w:tr>
      <w:tr w:rsidR="00F917C4" w:rsidTr="009A497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для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информационно -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аналитических материалов о фактах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коррупции, выявленных в сфере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заказов, и принятых в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этим мерах противодействия.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выявления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фактов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администрации           </w:t>
            </w:r>
          </w:p>
        </w:tc>
      </w:tr>
      <w:tr w:rsidR="00F917C4" w:rsidTr="009A4973"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в рамках реализации кадровой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политики в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</w:t>
            </w:r>
          </w:p>
        </w:tc>
      </w:tr>
      <w:tr w:rsidR="00F917C4" w:rsidTr="009A497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проверок соблюдения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служащими ограничений, связанных с муниципальной службой, установленных Федеральным законом от 02.03.2007 № 25-ФЗ «О муниципальной  службе в Российской Федерации».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администрации    </w:t>
            </w:r>
          </w:p>
        </w:tc>
      </w:tr>
      <w:tr w:rsidR="00F917C4" w:rsidTr="009A497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Федерального закона от 02.03.2007 №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25-ФЗ «О муниципальной службе 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Федерации» в части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конкурсов при поступлении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муниципальную службу.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администрации    </w:t>
            </w:r>
          </w:p>
        </w:tc>
      </w:tr>
      <w:tr w:rsidR="00F917C4" w:rsidTr="009A4973"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анализ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их проектов               </w:t>
            </w:r>
          </w:p>
        </w:tc>
      </w:tr>
      <w:tr w:rsidR="00F917C4" w:rsidTr="009A4973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администрации    </w:t>
            </w:r>
          </w:p>
        </w:tc>
      </w:tr>
      <w:tr w:rsidR="00F917C4" w:rsidTr="009A4973">
        <w:trPr>
          <w:cantSplit/>
          <w:trHeight w:val="20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политики ранее принятых правовых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актов.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2010 - 2011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администрации    </w:t>
            </w:r>
          </w:p>
        </w:tc>
      </w:tr>
      <w:tr w:rsidR="00F917C4" w:rsidTr="009A4973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Внедрение системы проверки информации                                 </w:t>
            </w:r>
          </w:p>
        </w:tc>
      </w:tr>
      <w:tr w:rsidR="00F917C4" w:rsidTr="009A497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с правоохранительными органами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информацией по проверке лиц,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претендующих на поступление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муниципальную службу, на их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причастность к преступной деятельности.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   </w:t>
            </w:r>
          </w:p>
        </w:tc>
      </w:tr>
      <w:tr w:rsidR="00F917C4" w:rsidTr="009A4973"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Противодействие коррупции в основных коррупционно опасных сферах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регулирования                                                            </w:t>
            </w:r>
          </w:p>
        </w:tc>
      </w:tr>
      <w:tr w:rsidR="00F917C4" w:rsidTr="009A497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ревизий (проверок)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финансово-хозяйственной деятельности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учреждений администрации, обладающих правами юридического лица.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ухгалтер администрации  </w:t>
            </w:r>
          </w:p>
        </w:tc>
      </w:tr>
      <w:tr w:rsidR="00F917C4" w:rsidTr="009A4973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Формирование нетерпимого отношения к проявлениям коррупции            </w:t>
            </w:r>
          </w:p>
        </w:tc>
      </w:tr>
      <w:tr w:rsidR="00F917C4" w:rsidTr="009A497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о борьбе с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коррупцией в местах обнародования.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   </w:t>
            </w:r>
          </w:p>
        </w:tc>
      </w:tr>
      <w:tr w:rsidR="00F917C4" w:rsidTr="009A497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семинаров, совещаний по обмену опытом работы по противодействию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профилактике коррупции.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2010 - 2011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годы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</w:t>
            </w:r>
          </w:p>
        </w:tc>
      </w:tr>
      <w:tr w:rsidR="00F917C4" w:rsidTr="009A4973"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Обеспечение доступа граждан к информации о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                                        </w:t>
            </w:r>
          </w:p>
        </w:tc>
      </w:tr>
      <w:tr w:rsidR="00F917C4" w:rsidTr="009A497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заявлений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и организаций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наличия в них информации о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нарушениях закона в сфере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противодействия коррупции со стороны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служащих.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C4" w:rsidRDefault="00F917C4" w:rsidP="009A4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251E41" w:rsidRDefault="00251E41"/>
    <w:sectPr w:rsidR="0025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7C4"/>
    <w:rsid w:val="00251E41"/>
    <w:rsid w:val="00F9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917C4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F917C4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jc w:val="center"/>
      <w:outlineLvl w:val="3"/>
    </w:pPr>
    <w:rPr>
      <w:rFonts w:ascii="Times New Roman" w:eastAsia="Arial Unicode MS" w:hAnsi="Times New Roman" w:cs="Times New Roman"/>
      <w:b/>
      <w:smallCaps/>
      <w:color w:val="000000"/>
      <w:spacing w:val="4"/>
      <w:kern w:val="2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17C4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  <w:lang w:eastAsia="en-US"/>
    </w:rPr>
  </w:style>
  <w:style w:type="character" w:customStyle="1" w:styleId="40">
    <w:name w:val="Заголовок 4 Знак"/>
    <w:basedOn w:val="a0"/>
    <w:link w:val="4"/>
    <w:rsid w:val="00F917C4"/>
    <w:rPr>
      <w:rFonts w:ascii="Times New Roman" w:eastAsia="Arial Unicode MS" w:hAnsi="Times New Roman" w:cs="Times New Roman"/>
      <w:b/>
      <w:smallCaps/>
      <w:color w:val="000000"/>
      <w:spacing w:val="4"/>
      <w:kern w:val="2"/>
      <w:sz w:val="28"/>
      <w:szCs w:val="24"/>
      <w:shd w:val="clear" w:color="auto" w:fill="FFFFFF"/>
      <w:lang w:eastAsia="en-US"/>
    </w:rPr>
  </w:style>
  <w:style w:type="character" w:customStyle="1" w:styleId="HTML">
    <w:name w:val="Стандартный HTML Знак"/>
    <w:basedOn w:val="a0"/>
    <w:link w:val="HTML0"/>
    <w:semiHidden/>
    <w:locked/>
    <w:rsid w:val="00F917C4"/>
    <w:rPr>
      <w:rFonts w:ascii="Courier New" w:eastAsia="Arial Unicode MS" w:hAnsi="Courier New" w:cs="Courier New"/>
      <w:color w:val="000000"/>
      <w:kern w:val="2"/>
    </w:rPr>
  </w:style>
  <w:style w:type="paragraph" w:styleId="HTML0">
    <w:name w:val="HTML Preformatted"/>
    <w:basedOn w:val="a"/>
    <w:link w:val="HTML"/>
    <w:semiHidden/>
    <w:rsid w:val="00F917C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150"/>
    </w:pPr>
    <w:rPr>
      <w:rFonts w:ascii="Courier New" w:eastAsia="Arial Unicode MS" w:hAnsi="Courier New" w:cs="Courier New"/>
      <w:color w:val="000000"/>
      <w:kern w:val="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917C4"/>
    <w:rPr>
      <w:rFonts w:ascii="Consolas" w:hAnsi="Consolas" w:cs="Consolas"/>
      <w:sz w:val="20"/>
      <w:szCs w:val="20"/>
    </w:rPr>
  </w:style>
  <w:style w:type="paragraph" w:customStyle="1" w:styleId="ConsPlusTitle">
    <w:name w:val="ConsPlusTitle"/>
    <w:rsid w:val="00F91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Содержимое таблицы"/>
    <w:basedOn w:val="a"/>
    <w:rsid w:val="00F917C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Normal">
    <w:name w:val="ConsPlusNormal"/>
    <w:rsid w:val="00F91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"/>
    <w:basedOn w:val="a"/>
    <w:rsid w:val="00F917C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7125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2017-02-19T15:14:00Z</dcterms:created>
  <dcterms:modified xsi:type="dcterms:W3CDTF">2017-02-19T15:15:00Z</dcterms:modified>
</cp:coreProperties>
</file>